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A" w:rsidRPr="00AD4F6A" w:rsidRDefault="00AD4F6A" w:rsidP="00AD4F6A">
      <w:pPr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D4F6A">
        <w:rPr>
          <w:rFonts w:ascii="Times New Roman" w:hAnsi="Times New Roman" w:cs="Times New Roman"/>
          <w:b/>
          <w:sz w:val="36"/>
          <w:szCs w:val="36"/>
          <w:lang w:val="bg-BG"/>
        </w:rPr>
        <w:t>Представяме книгата „Субпериосталните импланти“</w:t>
      </w:r>
    </w:p>
    <w:p w:rsidR="00AD4F6A" w:rsidRDefault="00AD4F6A" w:rsidP="00AD4F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Автор: </w:t>
      </w:r>
    </w:p>
    <w:p w:rsidR="00AD4F6A" w:rsidRDefault="00AD4F6A" w:rsidP="00AD4F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0C500B" wp14:editId="6C678232">
            <wp:simplePos x="0" y="0"/>
            <wp:positionH relativeFrom="margin">
              <wp:posOffset>2610789</wp:posOffset>
            </wp:positionH>
            <wp:positionV relativeFrom="margin">
              <wp:posOffset>695739</wp:posOffset>
            </wp:positionV>
            <wp:extent cx="3948928" cy="2667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170_240_OUTLINES_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928" cy="266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Д-р Христо Христов</w:t>
      </w:r>
    </w:p>
    <w:p w:rsidR="004D3C09" w:rsidRDefault="004D3C09" w:rsidP="00AD4F6A">
      <w:pPr>
        <w:rPr>
          <w:rFonts w:ascii="Times New Roman" w:hAnsi="Times New Roman" w:cs="Times New Roman"/>
          <w:b/>
          <w:sz w:val="24"/>
          <w:szCs w:val="24"/>
        </w:rPr>
      </w:pPr>
      <w:r w:rsidRPr="004D3C0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А-4, </w:t>
      </w:r>
      <w:r w:rsidR="00E9149C" w:rsidRPr="004D3C09">
        <w:rPr>
          <w:rFonts w:ascii="Times New Roman" w:hAnsi="Times New Roman" w:cs="Times New Roman"/>
          <w:b/>
          <w:sz w:val="24"/>
          <w:szCs w:val="24"/>
        </w:rPr>
        <w:t>250 стр</w:t>
      </w:r>
      <w:r w:rsidRPr="004D3C0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E9149C" w:rsidRPr="004D3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C09" w:rsidRPr="004D3C09" w:rsidRDefault="00E9149C" w:rsidP="00AD4F6A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4D3C09">
        <w:rPr>
          <w:rFonts w:ascii="Times New Roman" w:hAnsi="Times New Roman" w:cs="Times New Roman"/>
          <w:b/>
          <w:sz w:val="24"/>
          <w:szCs w:val="24"/>
        </w:rPr>
        <w:t>+</w:t>
      </w:r>
      <w:r w:rsidRPr="004D3C09">
        <w:rPr>
          <w:rFonts w:ascii="Times New Roman" w:hAnsi="Times New Roman" w:cs="Times New Roman"/>
          <w:sz w:val="24"/>
          <w:szCs w:val="24"/>
        </w:rPr>
        <w:t xml:space="preserve"> </w:t>
      </w:r>
      <w:r w:rsidRPr="004D3C09">
        <w:rPr>
          <w:rStyle w:val="Strong"/>
          <w:rFonts w:ascii="Times New Roman" w:hAnsi="Times New Roman" w:cs="Times New Roman"/>
          <w:sz w:val="24"/>
          <w:szCs w:val="24"/>
        </w:rPr>
        <w:t>CD Програма Позиционер</w:t>
      </w:r>
    </w:p>
    <w:p w:rsidR="00E9149C" w:rsidRPr="00E9149C" w:rsidRDefault="00E9149C" w:rsidP="00AD4F6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Цена: 80 лв.</w:t>
      </w:r>
    </w:p>
    <w:p w:rsidR="004E74E0" w:rsidRDefault="004E74E0" w:rsidP="00A727DD">
      <w:pPr>
        <w:pStyle w:val="NormalWeb"/>
      </w:pPr>
    </w:p>
    <w:p w:rsidR="004D3C09" w:rsidRDefault="004D3C09" w:rsidP="00F248A8">
      <w:pPr>
        <w:rPr>
          <w:rFonts w:ascii="Times New Roman" w:hAnsi="Times New Roman" w:cs="Times New Roman"/>
          <w:b/>
          <w:sz w:val="24"/>
          <w:szCs w:val="24"/>
        </w:rPr>
      </w:pPr>
    </w:p>
    <w:p w:rsidR="004D3C09" w:rsidRDefault="004D3C09" w:rsidP="00F248A8">
      <w:pPr>
        <w:rPr>
          <w:rFonts w:ascii="Times New Roman" w:hAnsi="Times New Roman" w:cs="Times New Roman"/>
          <w:b/>
          <w:sz w:val="24"/>
          <w:szCs w:val="24"/>
        </w:rPr>
      </w:pPr>
    </w:p>
    <w:p w:rsidR="004D3C09" w:rsidRDefault="004D3C09" w:rsidP="00F248A8">
      <w:pPr>
        <w:rPr>
          <w:rFonts w:ascii="Times New Roman" w:hAnsi="Times New Roman" w:cs="Times New Roman"/>
          <w:b/>
          <w:sz w:val="24"/>
          <w:szCs w:val="24"/>
        </w:rPr>
      </w:pPr>
    </w:p>
    <w:p w:rsidR="004D3C09" w:rsidRDefault="004D3C09" w:rsidP="00F248A8">
      <w:pPr>
        <w:rPr>
          <w:rFonts w:ascii="Times New Roman" w:hAnsi="Times New Roman" w:cs="Times New Roman"/>
          <w:b/>
          <w:sz w:val="24"/>
          <w:szCs w:val="24"/>
        </w:rPr>
      </w:pPr>
    </w:p>
    <w:p w:rsidR="004D3C09" w:rsidRDefault="004D3C09" w:rsidP="00F248A8">
      <w:pPr>
        <w:rPr>
          <w:rFonts w:ascii="Times New Roman" w:hAnsi="Times New Roman" w:cs="Times New Roman"/>
          <w:b/>
          <w:sz w:val="24"/>
          <w:szCs w:val="24"/>
        </w:rPr>
      </w:pPr>
    </w:p>
    <w:p w:rsidR="00F248A8" w:rsidRPr="00F248A8" w:rsidRDefault="00F248A8" w:rsidP="00F248A8">
      <w:pPr>
        <w:rPr>
          <w:rFonts w:ascii="Times New Roman" w:hAnsi="Times New Roman" w:cs="Times New Roman"/>
          <w:b/>
          <w:sz w:val="24"/>
          <w:szCs w:val="24"/>
        </w:rPr>
      </w:pPr>
      <w:r w:rsidRPr="00F248A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 xml:space="preserve">Субпериосталното имплантиране е стар метод, датиращ от 40-те години на миналия век. Дизайнът на субпериосталните имплантати се явява пръв в новата история на денталната имплантология. Поради бурното развитие на вътрекостните имплантати след 80-те години на 20-ти век, когато </w:t>
      </w:r>
      <w:r w:rsidRPr="00F248A8">
        <w:rPr>
          <w:rFonts w:ascii="Times New Roman" w:hAnsi="Times New Roman" w:cs="Times New Roman"/>
          <w:sz w:val="24"/>
          <w:szCs w:val="24"/>
          <w:lang w:val="en-GB"/>
        </w:rPr>
        <w:t>Branemark</w:t>
      </w:r>
      <w:r w:rsidRPr="00F24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48A8">
        <w:rPr>
          <w:rFonts w:ascii="Times New Roman" w:hAnsi="Times New Roman" w:cs="Times New Roman"/>
          <w:sz w:val="24"/>
          <w:szCs w:val="24"/>
        </w:rPr>
        <w:t>оповести остео интеграционната теория, като че ли методът на субпериосталната имплантация  бе избутан в страни. С развитието на компютърно асистираните технологии той бе възроден наново след 2000 година. Нещо повече, пак с помощта на тези технологии методът бележи сериозна заявка за бъдещо развитие усъвършенстване, за да може да заеме полагащото му се място в имплантологичната наука и практика.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>Необходимостта от написването на настоящата книга възникна по две причини: от една страна натрупания богат емпиричен клиничен опит /40 години/, а от друга – една празнота в специализираната литература третираща субпериосталната имплантация.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 xml:space="preserve">Събирайки съществения световен опит в областта на СИ, анализирайки го и изхождайки от съвременните концепции се постарах да разчупя някои стереотипи както по отношение на метода, така и по отношение на формата на Си, начина на конструирането им и хирургичните методи за тяхното поставяне. Систематизирах видовете разрези и мукопериосални ламба. Адаптирах и метода на протезиране върху такъв вид имплантати, в съответствие с приетите норми в пародонтологията и ортопедичната дентална медицина. 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lastRenderedPageBreak/>
        <w:t>Като плод на дългогодишния опит в областта на Си се роди и изобретението ми за  подобен имплантат, което допринесе за обогатяване на световния опит в това отношение. С годините клиничен опит възникна и мултитайп-имплантатната концепция, според която практикуващите, импровизирайки, могат да комбинират както различни видове имплантати, така и имплантати и естествени  зъби като опори, за да овладеят дадения клиничен случай. Това налага много задълбочена теоретична и практическа подготовка на денталния лекар, който трябва да владее поне две имплантатни системи, една от които е СИ.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>Доказах на практика, че успеваемостта на вътрекостните и СИ е съпоставима. В светлината на развитието на компютърно подпомаганите технологии СИ придобива нови стойности и нови измерения по отношение на приложението и в клиничната практика. В наши дни наистина СИ изживява своя Ренесанс. Научно установен факт е, че челюстните кости атрофират с еднаква скорост и при СИ и при носене на подвижни плакови протези. Този факт дава предимство на протезиране върху субпериостални имплантати пред с неподвижни протезни конструкции пред това чрез подвижни плакови протези, който метод, по мое мнение,  вече трябва да отиде в историята.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 xml:space="preserve">Методът на субпериосталната имплантация е бърз и надежден метод за рехабилитация на дъвкателния апарат с неподвижни протезни конструкции. Той е в пъти по-евтин в сравнение със скъпо струващите и не гарантирани аугментации на челюстните кости, когато липсва обем за поставяне на вътрекостни имплантати. 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 xml:space="preserve">Както и при другите видове имплантати, така и в областта на СИ има нерешени проблеми, които чакат своето разрешаване. 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 xml:space="preserve">В концептуално отношение СИ очаква своето щастливо бъдеще. Новите възможности, които </w:t>
      </w:r>
      <w:r w:rsidRPr="00F248A8">
        <w:rPr>
          <w:rFonts w:ascii="Times New Roman" w:hAnsi="Times New Roman" w:cs="Times New Roman"/>
          <w:sz w:val="24"/>
          <w:szCs w:val="24"/>
          <w:lang w:val="en-GB"/>
        </w:rPr>
        <w:t>CAD</w:t>
      </w:r>
      <w:r w:rsidRPr="00F248A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248A8">
        <w:rPr>
          <w:rFonts w:ascii="Times New Roman" w:hAnsi="Times New Roman" w:cs="Times New Roman"/>
          <w:sz w:val="24"/>
          <w:szCs w:val="24"/>
          <w:lang w:val="en-GB"/>
        </w:rPr>
        <w:t>CAM</w:t>
      </w:r>
      <w:r w:rsidRPr="00F248A8">
        <w:rPr>
          <w:rFonts w:ascii="Times New Roman" w:hAnsi="Times New Roman" w:cs="Times New Roman"/>
          <w:sz w:val="24"/>
          <w:szCs w:val="24"/>
        </w:rPr>
        <w:t xml:space="preserve"> технологиите дават по отношение на съкращаване на оперативните интервенции от две на една, завидната точност на изделието, както и на подобряване на неговите физикомеханични качества при използване на методът на селективното лазерно разтопяване в сравнение с метода на леене вещаят един оптимистичен поглед към бъдещето.</w:t>
      </w:r>
    </w:p>
    <w:p w:rsidR="00F248A8" w:rsidRPr="00F248A8" w:rsidRDefault="00F248A8" w:rsidP="00F248A8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>Проблеми, неуспехи и нерешени въпроси има в цялата дентална имплантология, но също така успехите са оптимистични. Въз основа на своите анализи учените в Масачузетския университет са достигнали до извода, че основен дял при ортопедичното лечение на дъвкателния апарат през 21 век ще заема денталната имплантология.</w:t>
      </w:r>
    </w:p>
    <w:p w:rsidR="004E74E0" w:rsidRPr="0026679C" w:rsidRDefault="00F248A8" w:rsidP="0026679C">
      <w:pPr>
        <w:rPr>
          <w:rFonts w:ascii="Times New Roman" w:hAnsi="Times New Roman" w:cs="Times New Roman"/>
          <w:sz w:val="24"/>
          <w:szCs w:val="24"/>
        </w:rPr>
      </w:pPr>
      <w:r w:rsidRPr="00F248A8">
        <w:rPr>
          <w:rFonts w:ascii="Times New Roman" w:hAnsi="Times New Roman" w:cs="Times New Roman"/>
          <w:sz w:val="24"/>
          <w:szCs w:val="24"/>
        </w:rPr>
        <w:t xml:space="preserve">Нека завърша с крилатата мисъл на големия имплантолог </w:t>
      </w:r>
      <w:r w:rsidRPr="00F248A8">
        <w:rPr>
          <w:rFonts w:ascii="Times New Roman" w:hAnsi="Times New Roman" w:cs="Times New Roman"/>
          <w:sz w:val="24"/>
          <w:szCs w:val="24"/>
          <w:lang w:val="en-GB"/>
        </w:rPr>
        <w:t>Hulbert</w:t>
      </w:r>
      <w:r w:rsidRPr="00F248A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248A8">
        <w:rPr>
          <w:rFonts w:ascii="Times New Roman" w:hAnsi="Times New Roman" w:cs="Times New Roman"/>
          <w:sz w:val="24"/>
          <w:szCs w:val="24"/>
        </w:rPr>
        <w:t>„ Имплантологията е триумф на надеждите всред неуспехите”.</w:t>
      </w:r>
    </w:p>
    <w:p w:rsidR="004D3C09" w:rsidRDefault="004D3C09" w:rsidP="004E74E0">
      <w:pPr>
        <w:pStyle w:val="NormalWeb"/>
        <w:rPr>
          <w:b/>
        </w:rPr>
      </w:pPr>
    </w:p>
    <w:p w:rsidR="004D3C09" w:rsidRDefault="004D3C09" w:rsidP="004E74E0">
      <w:pPr>
        <w:pStyle w:val="NormalWeb"/>
        <w:rPr>
          <w:b/>
        </w:rPr>
      </w:pPr>
    </w:p>
    <w:p w:rsidR="004D3C09" w:rsidRDefault="004D3C09" w:rsidP="004E74E0">
      <w:pPr>
        <w:pStyle w:val="NormalWeb"/>
        <w:rPr>
          <w:b/>
        </w:rPr>
      </w:pPr>
    </w:p>
    <w:p w:rsidR="004E74E0" w:rsidRPr="004E74E0" w:rsidRDefault="004E74E0" w:rsidP="004E74E0">
      <w:pPr>
        <w:pStyle w:val="NormalWeb"/>
        <w:rPr>
          <w:b/>
        </w:rPr>
      </w:pPr>
      <w:r w:rsidRPr="004E74E0">
        <w:rPr>
          <w:b/>
        </w:rPr>
        <w:lastRenderedPageBreak/>
        <w:t>Софтуерна програма</w:t>
      </w:r>
      <w:r w:rsidR="00F248A8">
        <w:rPr>
          <w:b/>
        </w:rPr>
        <w:t xml:space="preserve"> </w:t>
      </w:r>
    </w:p>
    <w:p w:rsidR="004E74E0" w:rsidRDefault="004E74E0" w:rsidP="004E74E0">
      <w:pPr>
        <w:pStyle w:val="NormalWeb"/>
      </w:pPr>
      <w:r>
        <w:t xml:space="preserve">Известно е от инженерната наука механика, че една сложна система е в равновесие в пространството когато отделните и елементи са позиционирани правилно. За да се позиционират се използват класическите уравнения на механиката. Тъй като това са уравнения от висшата математика, в ежедневието е трудно да се борави с тях, още повече, че тази материя е чужда за денталните лекари. Ето защо </w:t>
      </w:r>
      <w:r w:rsidRPr="004E74E0">
        <w:rPr>
          <w:b/>
        </w:rPr>
        <w:t>създадох софтуер, чрез който, въвеждайки елементарни данни се изчислява автоматично позицията на главата /главите/ на субпериосталните имплантати, тъй като програмата поначало бе създадена за тях</w:t>
      </w:r>
      <w:r>
        <w:t>. Софтуерът може да се използва със същия успех и при позиционирането на конвенционалните имплантати, особено при дистално неограничени дефекти или при обеззъбени челюсти. Балабанов разработи математически модел за функционално-механичното равновесие на пародонта. Попов разработи математически модел адаптирайки този на Балабанов относно имплантатите и естествените заби. Той дава правила по колко имплантата и естествени зъба както и мостови тела да се комбинират, но и не показва точното позициониране на имплантата /имплантатите. Въобще имплантатите не се поставят самоцелно. Те се поставят, за да се протезира неподвижно върху тях. Имплантатът и протезата върху него е една цялостна сложна система, което предполага правилното позициониране на нейните елементи, за да бъде тя в равновесие. Проф. Суров от Литва нарече тази система "импластруктура". Импластруктурата предявява изисквания както към денталния лекар, който трябва да определи броя на имплантатите и евентуално естествените зъби, влизащи в нея, така и към зъботехника, който трябва да направи съответната протеза според конкретния клиничен случай, спазвайки съответни принципи.</w:t>
      </w:r>
    </w:p>
    <w:p w:rsidR="00AD4F6A" w:rsidRDefault="004D3C09" w:rsidP="0026679C">
      <w:pPr>
        <w:pStyle w:val="NormalWeb"/>
      </w:pPr>
      <w:r>
        <w:rPr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011D481" wp14:editId="07123AB9">
            <wp:simplePos x="0" y="0"/>
            <wp:positionH relativeFrom="margin">
              <wp:posOffset>4703914</wp:posOffset>
            </wp:positionH>
            <wp:positionV relativeFrom="margin">
              <wp:posOffset>4561454</wp:posOffset>
            </wp:positionV>
            <wp:extent cx="1440815" cy="1076960"/>
            <wp:effectExtent l="0" t="0" r="6985" b="889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ISK_01_10_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4E0">
        <w:t>Всичко това е подробно описано в книгата, а софтуерът, основаващ се на математически модел, създаден за пръв път в света, улеснява работата на екипа.</w:t>
      </w:r>
    </w:p>
    <w:p w:rsidR="002A72A9" w:rsidRPr="002A72A9" w:rsidRDefault="002A72A9" w:rsidP="0026679C">
      <w:pPr>
        <w:pStyle w:val="NormalWeb"/>
      </w:pPr>
      <w:r>
        <w:t>Д-р Христо Христов</w:t>
      </w:r>
    </w:p>
    <w:p w:rsidR="00AD4F6A" w:rsidRPr="0026679C" w:rsidRDefault="00AD4F6A" w:rsidP="00AD4F6A">
      <w:pPr>
        <w:pStyle w:val="Title"/>
        <w:rPr>
          <w:rFonts w:ascii="Times New Roman" w:hAnsi="Times New Roman"/>
          <w:b/>
          <w:sz w:val="24"/>
          <w:szCs w:val="24"/>
        </w:rPr>
      </w:pPr>
      <w:r w:rsidRPr="0026679C">
        <w:rPr>
          <w:rFonts w:ascii="Times New Roman" w:hAnsi="Times New Roman"/>
          <w:b/>
          <w:sz w:val="24"/>
          <w:szCs w:val="24"/>
        </w:rPr>
        <w:t xml:space="preserve">Програма </w:t>
      </w:r>
      <w:r w:rsidR="0026679C">
        <w:rPr>
          <w:rFonts w:ascii="Times New Roman" w:hAnsi="Times New Roman"/>
          <w:b/>
          <w:sz w:val="24"/>
          <w:szCs w:val="24"/>
        </w:rPr>
        <w:t>„</w:t>
      </w:r>
      <w:r w:rsidRPr="0026679C">
        <w:rPr>
          <w:rFonts w:ascii="Times New Roman" w:hAnsi="Times New Roman"/>
          <w:b/>
          <w:color w:val="FF0000"/>
          <w:sz w:val="24"/>
          <w:szCs w:val="24"/>
        </w:rPr>
        <w:t>Позиционер</w:t>
      </w:r>
      <w:r w:rsidR="0026679C">
        <w:rPr>
          <w:rFonts w:ascii="Times New Roman" w:hAnsi="Times New Roman"/>
          <w:b/>
          <w:color w:val="FF0000"/>
          <w:sz w:val="24"/>
          <w:szCs w:val="24"/>
        </w:rPr>
        <w:t>“</w:t>
      </w:r>
      <w:r w:rsidR="0026679C" w:rsidRPr="0026679C">
        <w:rPr>
          <w:rFonts w:ascii="Times New Roman" w:hAnsi="Times New Roman"/>
          <w:b/>
          <w:color w:val="FF0000"/>
          <w:sz w:val="24"/>
          <w:szCs w:val="24"/>
        </w:rPr>
        <w:t xml:space="preserve"> – виж </w:t>
      </w:r>
      <w:r w:rsidR="0026679C">
        <w:rPr>
          <w:rFonts w:ascii="Times New Roman" w:hAnsi="Times New Roman"/>
          <w:b/>
          <w:color w:val="FF0000"/>
          <w:sz w:val="24"/>
          <w:szCs w:val="24"/>
        </w:rPr>
        <w:t>в</w:t>
      </w:r>
      <w:r w:rsidR="0026679C" w:rsidRPr="0026679C">
        <w:rPr>
          <w:rFonts w:ascii="Times New Roman" w:hAnsi="Times New Roman"/>
          <w:b/>
          <w:color w:val="FF0000"/>
          <w:sz w:val="24"/>
          <w:szCs w:val="24"/>
        </w:rPr>
        <w:t xml:space="preserve"> друг</w:t>
      </w:r>
      <w:bookmarkStart w:id="0" w:name="_GoBack"/>
      <w:bookmarkEnd w:id="0"/>
      <w:r w:rsidR="0026679C" w:rsidRPr="0026679C">
        <w:rPr>
          <w:rFonts w:ascii="Times New Roman" w:hAnsi="Times New Roman"/>
          <w:b/>
          <w:color w:val="FF0000"/>
          <w:sz w:val="24"/>
          <w:szCs w:val="24"/>
        </w:rPr>
        <w:t>ия файл</w:t>
      </w:r>
    </w:p>
    <w:sectPr w:rsidR="00AD4F6A" w:rsidRPr="002667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7F15"/>
    <w:multiLevelType w:val="hybridMultilevel"/>
    <w:tmpl w:val="CADA8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81"/>
    <w:rsid w:val="00177C44"/>
    <w:rsid w:val="0026679C"/>
    <w:rsid w:val="002A72A9"/>
    <w:rsid w:val="003F6329"/>
    <w:rsid w:val="004D3C09"/>
    <w:rsid w:val="004E74E0"/>
    <w:rsid w:val="006E5D00"/>
    <w:rsid w:val="00795DE1"/>
    <w:rsid w:val="00A727DD"/>
    <w:rsid w:val="00AD4F6A"/>
    <w:rsid w:val="00E9149C"/>
    <w:rsid w:val="00F248A8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02DC5-FF49-44C0-98F7-964B4340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F6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F6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AD4F6A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D4F6A"/>
    <w:rPr>
      <w:rFonts w:ascii="Cambria" w:eastAsia="Times New Roman" w:hAnsi="Cambria" w:cs="Times New Roman"/>
      <w:b/>
      <w:bCs/>
      <w:color w:val="4F81BD"/>
      <w:sz w:val="26"/>
      <w:szCs w:val="26"/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AD4F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AD4F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bg-BG"/>
    </w:rPr>
  </w:style>
  <w:style w:type="paragraph" w:styleId="ListParagraph">
    <w:name w:val="List Paragraph"/>
    <w:basedOn w:val="Normal"/>
    <w:uiPriority w:val="34"/>
    <w:qFormat/>
    <w:rsid w:val="00AD4F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Hyperlink">
    <w:name w:val="Hyperlink"/>
    <w:uiPriority w:val="99"/>
    <w:unhideWhenUsed/>
    <w:rsid w:val="00AD4F6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D4F6A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bg-BG"/>
    </w:rPr>
  </w:style>
  <w:style w:type="character" w:styleId="Strong">
    <w:name w:val="Strong"/>
    <w:basedOn w:val="DefaultParagraphFont"/>
    <w:uiPriority w:val="22"/>
    <w:qFormat/>
    <w:rsid w:val="00E91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44E8-3539-4129-A504-9DC8F268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S.Penov</dc:creator>
  <cp:keywords/>
  <dc:description/>
  <cp:lastModifiedBy>S.Penov</cp:lastModifiedBy>
  <cp:revision>6</cp:revision>
  <dcterms:created xsi:type="dcterms:W3CDTF">2016-09-11T10:54:00Z</dcterms:created>
  <dcterms:modified xsi:type="dcterms:W3CDTF">2016-09-11T11:03:00Z</dcterms:modified>
</cp:coreProperties>
</file>